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793E" w14:textId="77777777" w:rsidR="00B102F8" w:rsidRPr="007B4D9E" w:rsidRDefault="00EE21E6" w:rsidP="007B4D9E">
      <w:pPr>
        <w:pStyle w:val="a4"/>
        <w:spacing w:before="0" w:line="540" w:lineRule="atLeast"/>
        <w:rPr>
          <w:rFonts w:asciiTheme="minorHAnsi" w:eastAsia="Courier New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Важно</w:t>
      </w:r>
      <w:r w:rsidRPr="007B4D9E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!!!</w:t>
      </w:r>
    </w:p>
    <w:p w14:paraId="73263455" w14:textId="1A322129" w:rsidR="00B102F8" w:rsidRPr="007B4D9E" w:rsidRDefault="00EE21E6" w:rsidP="007B4D9E">
      <w:pPr>
        <w:pStyle w:val="a4"/>
        <w:spacing w:before="0" w:line="540" w:lineRule="atLeast"/>
        <w:rPr>
          <w:rFonts w:asciiTheme="minorHAnsi" w:eastAsia="Courier New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Правила посещения отделения вспомогательных репродуктивных</w:t>
      </w:r>
      <w:r w:rsidR="007B4D9E" w:rsidRPr="007B4D9E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4D9E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технологий</w:t>
      </w:r>
      <w:r w:rsidRPr="007B4D9E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5C4A859E" w14:textId="77777777" w:rsidR="007B4D9E" w:rsidRPr="007B4D9E" w:rsidRDefault="007B4D9E" w:rsidP="007B4D9E">
      <w:pPr>
        <w:pStyle w:val="a4"/>
        <w:spacing w:before="0"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2FE008AF" w14:textId="102EE70E" w:rsidR="00B102F8" w:rsidRDefault="00EE21E6" w:rsidP="007B4D9E">
      <w:pPr>
        <w:pStyle w:val="a4"/>
        <w:spacing w:before="0"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Уважаемые пациенты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!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Коллектив нашего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отделения всегда заботился и продолжает заботиться о здоровье наших пациентов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Одним из приоритетов отделения ВРТ является обеспечение максимально комфортных и безопасных условий в период вашего лечения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Учитывая эпидемиологическую ситуацию в мире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мы уси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лили меры по санитарно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-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гигиенической безопасности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Это важно для вашего здоровья и здоровья ваших будущих детей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7262D0A9" w14:textId="77777777" w:rsidR="007B4D9E" w:rsidRPr="007B4D9E" w:rsidRDefault="007B4D9E" w:rsidP="007B4D9E">
      <w:pPr>
        <w:pStyle w:val="a4"/>
        <w:spacing w:before="0" w:line="280" w:lineRule="atLeast"/>
        <w:rPr>
          <w:rFonts w:asciiTheme="minorHAnsi" w:eastAsia="Times Roman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40B9EB27" w14:textId="77777777" w:rsidR="00B102F8" w:rsidRPr="007B4D9E" w:rsidRDefault="00EE21E6" w:rsidP="007B4D9E">
      <w:pPr>
        <w:pStyle w:val="a4"/>
        <w:spacing w:before="0" w:line="280" w:lineRule="atLeast"/>
        <w:rPr>
          <w:rFonts w:asciiTheme="minorHAnsi" w:eastAsia="Helvetica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В отделение ВРТ допускаются те пациенты</w:t>
      </w:r>
      <w:r w:rsidRPr="007B4D9E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B4D9E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у которых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: </w:t>
      </w:r>
    </w:p>
    <w:p w14:paraId="377F1F3F" w14:textId="77777777" w:rsidR="00B102F8" w:rsidRPr="007B4D9E" w:rsidRDefault="00EE21E6" w:rsidP="007B4D9E">
      <w:pPr>
        <w:pStyle w:val="a4"/>
        <w:spacing w:before="0" w:line="280" w:lineRule="atLeast"/>
        <w:rPr>
          <w:rFonts w:asciiTheme="minorHAnsi" w:eastAsia="Helvetica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-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нет признаков ОРВИ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например кашля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насморка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чихания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22DE72D4" w14:textId="53EBD5A9" w:rsidR="00B102F8" w:rsidRPr="007B4D9E" w:rsidRDefault="00EE21E6" w:rsidP="007B4D9E">
      <w:pPr>
        <w:pStyle w:val="a4"/>
        <w:spacing w:before="0" w:line="280" w:lineRule="atLeast"/>
        <w:rPr>
          <w:rFonts w:asciiTheme="minorHAnsi" w:eastAsia="Helvetica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-</w:t>
      </w:r>
      <w:r w:rsid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нет повышения температуры выше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37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it-IT"/>
        </w:rPr>
        <w:t>°С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4AE7F8AB" w14:textId="77777777" w:rsidR="00B102F8" w:rsidRPr="007B4D9E" w:rsidRDefault="00EE21E6" w:rsidP="007B4D9E">
      <w:pPr>
        <w:pStyle w:val="a4"/>
        <w:spacing w:before="0" w:line="280" w:lineRule="atLeast"/>
        <w:rPr>
          <w:rFonts w:asciiTheme="minorHAnsi" w:eastAsia="Helvetica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-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в заполненной анкете нет ответов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указывающих на возможное заражение или контакт с больным с симптомами ОРВИ или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COVID-19; </w:t>
      </w:r>
    </w:p>
    <w:p w14:paraId="403BA72A" w14:textId="0B1516F8" w:rsidR="00B102F8" w:rsidRDefault="00EE21E6" w:rsidP="007B4D9E">
      <w:pPr>
        <w:pStyle w:val="a4"/>
        <w:spacing w:before="0"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-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есть документы о завершении периода изоляции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/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карантина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если один или оба партнера перенесли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COVID-19 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или контактировали с инфицированными</w:t>
      </w: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431ED341" w14:textId="109B3012" w:rsidR="007B4D9E" w:rsidRDefault="007B4D9E" w:rsidP="007B4D9E">
      <w:pPr>
        <w:pStyle w:val="a4"/>
        <w:spacing w:before="0"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1D686902" w14:textId="77777777" w:rsidR="007B4D9E" w:rsidRPr="007B4D9E" w:rsidRDefault="007B4D9E" w:rsidP="007B4D9E">
      <w:pPr>
        <w:pStyle w:val="a4"/>
        <w:spacing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Посещение ОВРТ осуществляется строго по предварительной записи, в назначенное время и без сопровождающих (если у сопровождающих не планируется лечение).</w:t>
      </w:r>
    </w:p>
    <w:p w14:paraId="49914340" w14:textId="77777777" w:rsidR="007B4D9E" w:rsidRPr="007B4D9E" w:rsidRDefault="007B4D9E" w:rsidP="007B4D9E">
      <w:pPr>
        <w:pStyle w:val="a4"/>
        <w:spacing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При входе необходимо надеть маску и бахилы, обработать руки дезинфицирующим раствором. Не забывайте соблюдать социальную дистанцию.</w:t>
      </w:r>
    </w:p>
    <w:p w14:paraId="64CDB9B3" w14:textId="77777777" w:rsidR="007B4D9E" w:rsidRPr="007B4D9E" w:rsidRDefault="007B4D9E" w:rsidP="007B4D9E">
      <w:pPr>
        <w:pStyle w:val="a4"/>
        <w:spacing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435A04DC" w14:textId="77777777" w:rsidR="007B4D9E" w:rsidRPr="007B4D9E" w:rsidRDefault="007B4D9E" w:rsidP="007B4D9E">
      <w:pPr>
        <w:pStyle w:val="a4"/>
        <w:spacing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Сотрудники отделения проведут бесконтактное измерение температуры, опрос и соберут заполненные анкеты пациентов.</w:t>
      </w:r>
    </w:p>
    <w:p w14:paraId="6F7936EC" w14:textId="77777777" w:rsidR="007B4D9E" w:rsidRPr="007B4D9E" w:rsidRDefault="007B4D9E" w:rsidP="007B4D9E">
      <w:pPr>
        <w:pStyle w:val="a4"/>
        <w:spacing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183CF51F" w14:textId="77777777" w:rsidR="007B4D9E" w:rsidRPr="007B4D9E" w:rsidRDefault="007B4D9E" w:rsidP="007B4D9E">
      <w:pPr>
        <w:pStyle w:val="a4"/>
        <w:spacing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Напоминаем: начало лечения методами ВРТ возможно при наличии отрицательного результата анализа методом ПЦР на </w:t>
      </w:r>
      <w:proofErr w:type="spellStart"/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коронавирус</w:t>
      </w:r>
      <w:proofErr w:type="spellEnd"/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(действителен 7 дней с момента его выполнения).</w:t>
      </w:r>
    </w:p>
    <w:p w14:paraId="759463A0" w14:textId="77777777" w:rsidR="007B4D9E" w:rsidRPr="007B4D9E" w:rsidRDefault="007B4D9E" w:rsidP="007B4D9E">
      <w:pPr>
        <w:pStyle w:val="a4"/>
        <w:spacing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58BEE843" w14:textId="77777777" w:rsidR="007B4D9E" w:rsidRPr="007B4D9E" w:rsidRDefault="007B4D9E" w:rsidP="007B4D9E">
      <w:pPr>
        <w:pStyle w:val="a4"/>
        <w:spacing w:line="280" w:lineRule="atLeast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Тесты на COVID-19:</w:t>
      </w:r>
    </w:p>
    <w:p w14:paraId="2EE124FD" w14:textId="77777777" w:rsidR="007B4D9E" w:rsidRPr="007B4D9E" w:rsidRDefault="007B4D9E" w:rsidP="007B4D9E">
      <w:pPr>
        <w:pStyle w:val="a4"/>
        <w:spacing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lastRenderedPageBreak/>
        <w:t>-могут быть сданы по месту жительства и предоставлены перед вступлением в цикл;</w:t>
      </w:r>
    </w:p>
    <w:p w14:paraId="0E54BECD" w14:textId="77777777" w:rsidR="007B4D9E" w:rsidRPr="007B4D9E" w:rsidRDefault="007B4D9E" w:rsidP="007B4D9E">
      <w:pPr>
        <w:pStyle w:val="a4"/>
        <w:spacing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-могут быть сданы непосредственно в стационаре (за счет пациента). Срок выполнения анализа методом ПЦР ― 1-3 дня.</w:t>
      </w:r>
    </w:p>
    <w:p w14:paraId="64287D7C" w14:textId="77777777" w:rsidR="007B4D9E" w:rsidRPr="007B4D9E" w:rsidRDefault="007B4D9E" w:rsidP="007B4D9E">
      <w:pPr>
        <w:pStyle w:val="a4"/>
        <w:spacing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0062F50A" w14:textId="77777777" w:rsidR="007B4D9E" w:rsidRPr="007B4D9E" w:rsidRDefault="007B4D9E" w:rsidP="007B4D9E">
      <w:pPr>
        <w:pStyle w:val="a4"/>
        <w:spacing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До окончания сложной эпидемиологической обстановки, мы просим отложить лечение методом ВРТ пациентам с повышенным риском тяжелого течения COVID-19. К ним относятся люди с заболеваниями почек, печени, легких, сахарным диабетом, сердечно-сосудистыми заболеваниями, иммунологическими нарушениями, ВИЧ.</w:t>
      </w:r>
    </w:p>
    <w:p w14:paraId="6F5F1ED4" w14:textId="77777777" w:rsidR="007B4D9E" w:rsidRPr="007B4D9E" w:rsidRDefault="007B4D9E" w:rsidP="007B4D9E">
      <w:pPr>
        <w:pStyle w:val="a4"/>
        <w:spacing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38E4D30F" w14:textId="00520DBC" w:rsidR="00B102F8" w:rsidRPr="007B4D9E" w:rsidRDefault="007B4D9E" w:rsidP="007B4D9E">
      <w:pPr>
        <w:pStyle w:val="a4"/>
        <w:spacing w:before="0" w:line="280" w:lineRule="atLeast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B4D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Лечение бесплодия для нас, как и для нашего государства в целом, является одним из важных приоритетных направлений. Что определило включение оказание данной медицинской помощи в рамки программы государственных гарантий (ОМС).</w:t>
      </w:r>
    </w:p>
    <w:sectPr w:rsidR="00B102F8" w:rsidRPr="007B4D9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B6A61" w14:textId="77777777" w:rsidR="00EE21E6" w:rsidRDefault="00EE21E6">
      <w:r>
        <w:separator/>
      </w:r>
    </w:p>
  </w:endnote>
  <w:endnote w:type="continuationSeparator" w:id="0">
    <w:p w14:paraId="7C69021F" w14:textId="77777777" w:rsidR="00EE21E6" w:rsidRDefault="00E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4637" w14:textId="77777777" w:rsidR="00B102F8" w:rsidRDefault="00B102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407B" w14:textId="77777777" w:rsidR="00EE21E6" w:rsidRDefault="00EE21E6">
      <w:r>
        <w:separator/>
      </w:r>
    </w:p>
  </w:footnote>
  <w:footnote w:type="continuationSeparator" w:id="0">
    <w:p w14:paraId="158D3EB9" w14:textId="77777777" w:rsidR="00EE21E6" w:rsidRDefault="00EE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C508" w14:textId="77777777" w:rsidR="00B102F8" w:rsidRDefault="00B102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F8"/>
    <w:rsid w:val="007B4D9E"/>
    <w:rsid w:val="00B102F8"/>
    <w:rsid w:val="00E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0B1B2"/>
  <w15:docId w15:val="{36804C23-8BA5-0B4C-B257-F48BF5F4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2020-11-16T08:42:00Z</dcterms:created>
  <dcterms:modified xsi:type="dcterms:W3CDTF">2020-11-16T08:49:00Z</dcterms:modified>
</cp:coreProperties>
</file>